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ACAF4" w14:textId="00BC7EDA" w:rsidR="00015E50" w:rsidRPr="00C67FDB" w:rsidRDefault="00D06D32">
      <w:pPr>
        <w:rPr>
          <w:b/>
          <w:bCs/>
          <w:sz w:val="24"/>
          <w:szCs w:val="24"/>
        </w:rPr>
      </w:pPr>
      <w:r w:rsidRPr="00C67FDB">
        <w:rPr>
          <w:b/>
          <w:bCs/>
          <w:sz w:val="24"/>
          <w:szCs w:val="24"/>
        </w:rPr>
        <w:t xml:space="preserve">Am Wochenende fanden in Homburg </w:t>
      </w:r>
      <w:r w:rsidR="00AE267B">
        <w:rPr>
          <w:b/>
          <w:bCs/>
          <w:sz w:val="24"/>
          <w:szCs w:val="24"/>
        </w:rPr>
        <w:t>traditionsgemäß</w:t>
      </w:r>
      <w:r w:rsidR="00A8031A">
        <w:rPr>
          <w:b/>
          <w:bCs/>
          <w:sz w:val="24"/>
          <w:szCs w:val="24"/>
        </w:rPr>
        <w:t xml:space="preserve"> die </w:t>
      </w:r>
      <w:r w:rsidRPr="00C67FDB">
        <w:rPr>
          <w:b/>
          <w:bCs/>
          <w:sz w:val="24"/>
          <w:szCs w:val="24"/>
        </w:rPr>
        <w:t>3 Turniere der Degenfechter statt.</w:t>
      </w:r>
    </w:p>
    <w:p w14:paraId="215AB7D3" w14:textId="24D010A8" w:rsidR="00D06D32" w:rsidRDefault="00D06D32">
      <w:r>
        <w:t xml:space="preserve">Insgesamt waren 110 Fechterinnen und Fechter </w:t>
      </w:r>
      <w:r w:rsidR="008973ED">
        <w:t xml:space="preserve">aus dem In- und Ausland </w:t>
      </w:r>
      <w:r>
        <w:t>angereist.</w:t>
      </w:r>
    </w:p>
    <w:p w14:paraId="6A9C9378" w14:textId="04F8E021" w:rsidR="00F609FF" w:rsidRDefault="00F609FF">
      <w:r>
        <w:t>An 2 Tagen rasselten in der Sport- und Spielhalle jeweils 9 Stunden die Klingen.</w:t>
      </w:r>
    </w:p>
    <w:p w14:paraId="7D74B7C1" w14:textId="59AC25AE" w:rsidR="00D557B0" w:rsidRDefault="00D557B0">
      <w:r>
        <w:t>22 Homburger Fechterinnen und Fechter waren bei den 3 Turnieren vertreten und holten 4xGold, 1x Silber und 4 Bronzemedaillen</w:t>
      </w:r>
    </w:p>
    <w:p w14:paraId="07BDC833" w14:textId="42BE1434" w:rsidR="00D557B0" w:rsidRPr="00D557B0" w:rsidRDefault="00D557B0">
      <w:pPr>
        <w:rPr>
          <w:b/>
          <w:bCs/>
          <w:sz w:val="24"/>
          <w:szCs w:val="24"/>
        </w:rPr>
      </w:pPr>
      <w:r w:rsidRPr="00D557B0">
        <w:rPr>
          <w:b/>
          <w:bCs/>
          <w:sz w:val="24"/>
          <w:szCs w:val="24"/>
        </w:rPr>
        <w:t>5. Homburger Degentag um den „Dieter Reichert Gedächtnis Preis“</w:t>
      </w:r>
    </w:p>
    <w:p w14:paraId="068476AA" w14:textId="072250AF" w:rsidR="007E6E16" w:rsidRDefault="00D06D32">
      <w:r>
        <w:t xml:space="preserve">27 Fechter starteten beim Homburger Degentag. Bester Homburger war Lars Imbsweiler auf Rang 6. </w:t>
      </w:r>
      <w:r w:rsidR="007E6E16">
        <w:t>Als Nr. 2 der Setzrunden bezwang er  Ben Straub (ATSV Saarbrücken) mit 15:9. Danach er dem Heidelberger Michael Burkardt mit 13:15</w:t>
      </w:r>
      <w:r w:rsidR="00AE267B">
        <w:t xml:space="preserve"> unterlag</w:t>
      </w:r>
      <w:r w:rsidR="007E6E16">
        <w:t xml:space="preserve">. Maurice Cadet qualifizierte sich über die Setzrunde auf Rang 11 und traf dann dort auf seinen früheren Mannschaftskameraden Constantin Banowitz (FR Hochwald Wadern), dem er mit 7:15 unterlag. Banowitz schied dann gegen Thilo Liebhaber (TG Frankenthal mit 12:15 aus und belegte Rang 8. </w:t>
      </w:r>
      <w:r w:rsidR="00F75BA4">
        <w:t>Den Turniersieg holte sich</w:t>
      </w:r>
      <w:r w:rsidR="007E6E16">
        <w:t xml:space="preserve"> Timon Dick</w:t>
      </w:r>
      <w:r w:rsidR="00F75BA4">
        <w:t xml:space="preserve"> (HC Bad Dürkheim) gegen Thilo Liebhaber mit 15:12</w:t>
      </w:r>
      <w:r w:rsidR="00D557B0">
        <w:t xml:space="preserve"> und damit den Wanderpokal.</w:t>
      </w:r>
    </w:p>
    <w:p w14:paraId="2EAD15F9" w14:textId="21A2DAF2" w:rsidR="00F75BA4" w:rsidRDefault="00F75BA4">
      <w:r>
        <w:t xml:space="preserve">Bei den Damen belegte Aiana Hussung Rang 7. Im 16er Ko besiegte sie Liva Üral (Mannheimer FC) mit 15:12 und unterlag dann in der Finalrunde der erfahrenen Friesenheimerin Renate Alles mit 10:15. Hier holte sich Emma Oberthür (TSG Friesenheim) </w:t>
      </w:r>
      <w:r w:rsidR="00D557B0">
        <w:t xml:space="preserve">den Wanderpokal mit </w:t>
      </w:r>
      <w:r>
        <w:t>de</w:t>
      </w:r>
      <w:r w:rsidR="00D557B0">
        <w:t>m</w:t>
      </w:r>
      <w:r>
        <w:t xml:space="preserve"> 15:11</w:t>
      </w:r>
      <w:r w:rsidR="00D557B0">
        <w:t xml:space="preserve"> Sieg </w:t>
      </w:r>
      <w:r>
        <w:t xml:space="preserve"> gegen die Vorjahressiegerin Kathrin Richter(FR Hochwald Wadern)</w:t>
      </w:r>
    </w:p>
    <w:p w14:paraId="58F214DE" w14:textId="0FC64306" w:rsidR="00D557B0" w:rsidRPr="00D557B0" w:rsidRDefault="00D557B0">
      <w:pPr>
        <w:rPr>
          <w:b/>
          <w:bCs/>
          <w:sz w:val="24"/>
          <w:szCs w:val="24"/>
        </w:rPr>
      </w:pPr>
      <w:r w:rsidRPr="00D557B0">
        <w:rPr>
          <w:b/>
          <w:bCs/>
          <w:sz w:val="24"/>
          <w:szCs w:val="24"/>
        </w:rPr>
        <w:t>4. Smile Best Cup der Jugend</w:t>
      </w:r>
    </w:p>
    <w:p w14:paraId="531F6BBE" w14:textId="2F50A89F" w:rsidR="00F75BA4" w:rsidRDefault="00F75BA4">
      <w:r>
        <w:t>Beim Smile Best Cup der Jugend konnten die Homburger Fechter gleich 3 Siege einfahren.</w:t>
      </w:r>
      <w:r w:rsidR="008973ED">
        <w:t xml:space="preserve"> Hier konnte Herr Landrat Frank John persönlich die Fechterinnen und Fechter begrüßen und den Smile Best Cup eröffnen.</w:t>
      </w:r>
    </w:p>
    <w:p w14:paraId="740AA068" w14:textId="77777777" w:rsidR="008973ED" w:rsidRDefault="00F75BA4">
      <w:r>
        <w:t>Eliana Schneider gewann die U15 der Damen, Leif Grüntjes siegte bei den Herren. Ilvi Grüntjes holte sich den Sieg der U13.</w:t>
      </w:r>
      <w:r w:rsidR="00422893">
        <w:t xml:space="preserve"> </w:t>
      </w:r>
    </w:p>
    <w:p w14:paraId="6F8C23A2" w14:textId="4A7DF0C3" w:rsidR="00F75BA4" w:rsidRDefault="00422893">
      <w:r>
        <w:t xml:space="preserve">Durch ein Freilos im 16er Ko traf Eliana Schneider im 8er Finale auf Pandey Agrima (TG Mainz Gonsenheim) und siegte 15:13. Danach bezwang sie Abbie Dietz ( Fechtzentrum Maxdorf) mit 15:11 und zog ins Finale ein. Im Endkampf holte sie sich den Sieg gegen Pauline Kubiczek (Mainz Gonsenheim) mit 15:9. </w:t>
      </w:r>
      <w:r w:rsidR="009204FD">
        <w:t>Die 11jährige I</w:t>
      </w:r>
      <w:r w:rsidR="00AE267B">
        <w:t>l</w:t>
      </w:r>
      <w:r w:rsidR="009204FD">
        <w:t>vi Grüntjes belegte Rang 5, Helena Güldenberg Platz 8. Die beiden Nachwuchsfechterinnen Emilia Trampert und Anna Decker bestritten ihr erstes Turnier in heimischer Halle und belegten die Plätze 11 und 12.</w:t>
      </w:r>
    </w:p>
    <w:p w14:paraId="4FD33EF0" w14:textId="4960D1C0" w:rsidR="00336A4A" w:rsidRDefault="00336A4A">
      <w:r>
        <w:t>Bei den U15 Herren zogen Leif Grüntjes und Niclas Laub direkt in die 8er Finalrunde ein. Leif bezwang Cem Schneider (VT</w:t>
      </w:r>
      <w:r w:rsidR="00B55727">
        <w:t xml:space="preserve"> </w:t>
      </w:r>
      <w:r>
        <w:t>Zweibrücken) mit 15:</w:t>
      </w:r>
      <w:r w:rsidR="00B55727">
        <w:t>11, Niclas siegte gegen Theo Liebhaber (TG Frankenthal) mit 15:7. Beide trafen dann im Halbfinale aufeinander. Das Gefecht konnte Leif für sich mit 15:10 für sich entscheiden. Durch den Sieg im Finalkampf gegen den Luxemburger Luca Fixmer (CE SUD) mit 15:11 gewann er das Turnier. Niclas Laub belegte den 3. Platz. Jonathan Sossong Rang 12.</w:t>
      </w:r>
    </w:p>
    <w:p w14:paraId="056DF23C" w14:textId="7FB63AB2" w:rsidR="00336A4A" w:rsidRDefault="00336A4A">
      <w:r>
        <w:t>Bei der U13 siegte Ilvi Grüntjes vor der Hochwälderin Leni Fuchs und Anna Decker(TV Homburg</w:t>
      </w:r>
      <w:r w:rsidR="00D557B0">
        <w:t>)</w:t>
      </w:r>
      <w:r>
        <w:t>.</w:t>
      </w:r>
    </w:p>
    <w:p w14:paraId="0B66D79E" w14:textId="5E3E351B" w:rsidR="007E6E16" w:rsidRDefault="00336A4A">
      <w:r>
        <w:t xml:space="preserve">Weiter ging es </w:t>
      </w:r>
      <w:r w:rsidR="00B55727">
        <w:t>mit der U17</w:t>
      </w:r>
      <w:r w:rsidR="000853E4">
        <w:t xml:space="preserve">. Die Ranglistenerste des Verbandes, Eliana Schneider, unterlag in der Setzrunde nur ihrer Vereinskameradin Helena Güldenberg mit 4:5, Aiana Hussung konnte alle Gefechte gewinnen und setzte sich auf Platz 1 der Ko Runde. Dort zog sie mit 15:13 gegen Helena Naumann (ATSV Saarbrücken) in das Halbfinale ein. Mit 15:13 schlug sie dann Lea Münstermann (TSG Friesenheim) und erreichte den Endkampf gegen die Friesenheimerin Maya Ehret. In einem </w:t>
      </w:r>
      <w:r w:rsidR="000853E4">
        <w:lastRenderedPageBreak/>
        <w:t>packenden Finale unterlag sie schließlich mit 12:15 und holte die Silbermedaille. Eliana Schneider unterlag im Viertelfinale der späteren Siegerin denkbar knapp mit 14:15 und belegte Platz 5. Helena Güldenberg verlor im 16er Ko ebenfalls mit 14:15 gegen</w:t>
      </w:r>
      <w:r w:rsidR="00C07316">
        <w:t xml:space="preserve"> Emilia Benz aus Friesenheim und erreichte Rang 9. Leif Grüntjes platzierte sich auf Rang 4 nach den Vorrunden. Im 16er Ko schlug er erst den Maxdorfer Mika Corbie mit 15:7, dann im Viertelfinale traf er auf seinen Vereinskameraden Niclas Laub. Mit 15:11 behielt er die Oberhand. Laub schied aus und belegte Platz 5. Grüntjes setzte seinen Siegeszug fort und gewann das Halbfinale gegen Leo Strohscheid aus Maxdorf knapp mit 15:14. Das Finale verlor er gegen Florian Seifert (Frankfurter TV) mit 11 :15 und holte </w:t>
      </w:r>
      <w:r w:rsidR="00D557B0">
        <w:t>Silbe</w:t>
      </w:r>
      <w:r w:rsidR="00C07316">
        <w:t>r. Gian- Matteo Preisinger schied im 16er KO gegen Ben Straub (ATSV SB) mit</w:t>
      </w:r>
      <w:r w:rsidR="001D651E">
        <w:t xml:space="preserve"> 11:15 aus . Er erreichte Platz 10.</w:t>
      </w:r>
    </w:p>
    <w:p w14:paraId="2CDC4E0C" w14:textId="2B15435F" w:rsidR="001D651E" w:rsidRDefault="001D651E">
      <w:r>
        <w:t>Bei den Jüngsten waren der 6jährige Mark Decker und der 8jährige Tom Lauer bei der U 9 am Start. Für beide war es nach bestandener Anfängerprüfung das erste Turnier und die Aufregung war groß.</w:t>
      </w:r>
      <w:r w:rsidR="002A6422">
        <w:t xml:space="preserve"> </w:t>
      </w:r>
      <w:r>
        <w:t>In der Endabrechnung belegte Mark Decker den 3. Platz vor Tom Lauer.</w:t>
      </w:r>
    </w:p>
    <w:p w14:paraId="0D5DFB40" w14:textId="69F3BF64" w:rsidR="00C67FDB" w:rsidRPr="00C67FDB" w:rsidRDefault="00C67FDB">
      <w:pPr>
        <w:rPr>
          <w:b/>
          <w:bCs/>
          <w:sz w:val="24"/>
          <w:szCs w:val="24"/>
        </w:rPr>
      </w:pPr>
      <w:r w:rsidRPr="00C67FDB">
        <w:rPr>
          <w:b/>
          <w:bCs/>
          <w:sz w:val="24"/>
          <w:szCs w:val="24"/>
        </w:rPr>
        <w:t>Offene Landesmeisterschaften der Veteranen</w:t>
      </w:r>
    </w:p>
    <w:p w14:paraId="0B5806E5" w14:textId="5C8A429A" w:rsidR="00C67FDB" w:rsidRDefault="001D651E">
      <w:r>
        <w:t xml:space="preserve">Danach fochten die Senioren ab Ü40 die Offene Landesmeisterschaft der Veteranen. Durch die kurzfristige Verlegung der Deutschen Veteranen Mannschaftsmeisterschaft in Erfurt waren nur 14 Veteranen anwesend. In der AK 40 holte sich unser Fechter Maurice Cadet den Titel </w:t>
      </w:r>
      <w:r w:rsidR="00C67FDB">
        <w:t>vor dem Heidelberger Felix Spanier. Im Halbfinale gewann er gegen Gregor Euskirchen (VT Zweibrücken) mit 10:</w:t>
      </w:r>
      <w:r w:rsidR="00AE267B">
        <w:t>9</w:t>
      </w:r>
      <w:r w:rsidR="00C67FDB">
        <w:t xml:space="preserve"> und besiegte dann im Endkampf den Heidelberger mit 10:8. Damit hat er seinen Vorjahrestitel verteidigt. Die beiden Zweibrücker Gregor Euskirchen und Stefan Rossbach belegten die Plätze 3 und 4. Jan Grüntjes holt sich in der AK 50 die Bronzemedaille. Unser U60 Fechter Hardy Dörr musste wegen Krankheit passen. Dieter Dörrenbächer AK60 und Norbert Feß AK 70 haben 2025 ihre Karrieren beendet.</w:t>
      </w:r>
    </w:p>
    <w:p w14:paraId="1844B181" w14:textId="4080E8B6" w:rsidR="007E6E16" w:rsidRDefault="00422893">
      <w:r>
        <w:t xml:space="preserve"> </w:t>
      </w:r>
      <w:r w:rsidR="00F609FF">
        <w:t>Unser Dank geht an das Fitnessstudio Smile Best, die Kreisverwaltung und die Kreisparkasse, die uns unterstützt haben. Weiterhin allen Helfern die zum Gelingen der Veranstaltung beigetragen haben.</w:t>
      </w:r>
    </w:p>
    <w:p w14:paraId="0A1B8132" w14:textId="214935B3" w:rsidR="007E6E16" w:rsidRDefault="002A6422">
      <w:r>
        <w:t>Norbert Feß</w:t>
      </w:r>
    </w:p>
    <w:p w14:paraId="10D5E7B6" w14:textId="570DD525" w:rsidR="002A6422" w:rsidRDefault="002A6422">
      <w:r>
        <w:t>Pressewart TV Homburg Fechten.</w:t>
      </w:r>
    </w:p>
    <w:p w14:paraId="6DFDF697" w14:textId="77777777" w:rsidR="007E6E16" w:rsidRDefault="007E6E16"/>
    <w:p w14:paraId="753F62C8" w14:textId="4A168AE8" w:rsidR="00D06D32" w:rsidRDefault="00D06D32"/>
    <w:sectPr w:rsidR="00D06D3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D32"/>
    <w:rsid w:val="00015E50"/>
    <w:rsid w:val="000853E4"/>
    <w:rsid w:val="000F5D8D"/>
    <w:rsid w:val="001D651E"/>
    <w:rsid w:val="002A6422"/>
    <w:rsid w:val="00336A4A"/>
    <w:rsid w:val="004010DA"/>
    <w:rsid w:val="00422893"/>
    <w:rsid w:val="004650E7"/>
    <w:rsid w:val="00492A85"/>
    <w:rsid w:val="007E6E16"/>
    <w:rsid w:val="007F461B"/>
    <w:rsid w:val="008973ED"/>
    <w:rsid w:val="009204FD"/>
    <w:rsid w:val="009F20A7"/>
    <w:rsid w:val="00A25311"/>
    <w:rsid w:val="00A8031A"/>
    <w:rsid w:val="00AE267B"/>
    <w:rsid w:val="00B55727"/>
    <w:rsid w:val="00C07316"/>
    <w:rsid w:val="00C5012A"/>
    <w:rsid w:val="00C67FDB"/>
    <w:rsid w:val="00D06D32"/>
    <w:rsid w:val="00D557B0"/>
    <w:rsid w:val="00F609FF"/>
    <w:rsid w:val="00F75B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E759E"/>
  <w15:chartTrackingRefBased/>
  <w15:docId w15:val="{DF7D58AF-8C0B-4EBF-8A41-8121073D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06D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D06D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D06D32"/>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D06D32"/>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D06D32"/>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D06D3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06D3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06D3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06D3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06D32"/>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D06D32"/>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D06D32"/>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D06D32"/>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D06D32"/>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D06D3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06D3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06D3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06D32"/>
    <w:rPr>
      <w:rFonts w:eastAsiaTheme="majorEastAsia" w:cstheme="majorBidi"/>
      <w:color w:val="272727" w:themeColor="text1" w:themeTint="D8"/>
    </w:rPr>
  </w:style>
  <w:style w:type="paragraph" w:styleId="Titel">
    <w:name w:val="Title"/>
    <w:basedOn w:val="Standard"/>
    <w:next w:val="Standard"/>
    <w:link w:val="TitelZchn"/>
    <w:uiPriority w:val="10"/>
    <w:qFormat/>
    <w:rsid w:val="00D06D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06D3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06D3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06D3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06D3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06D32"/>
    <w:rPr>
      <w:i/>
      <w:iCs/>
      <w:color w:val="404040" w:themeColor="text1" w:themeTint="BF"/>
    </w:rPr>
  </w:style>
  <w:style w:type="paragraph" w:styleId="Listenabsatz">
    <w:name w:val="List Paragraph"/>
    <w:basedOn w:val="Standard"/>
    <w:uiPriority w:val="34"/>
    <w:qFormat/>
    <w:rsid w:val="00D06D32"/>
    <w:pPr>
      <w:ind w:left="720"/>
      <w:contextualSpacing/>
    </w:pPr>
  </w:style>
  <w:style w:type="character" w:styleId="IntensiveHervorhebung">
    <w:name w:val="Intense Emphasis"/>
    <w:basedOn w:val="Absatz-Standardschriftart"/>
    <w:uiPriority w:val="21"/>
    <w:qFormat/>
    <w:rsid w:val="00D06D32"/>
    <w:rPr>
      <w:i/>
      <w:iCs/>
      <w:color w:val="2F5496" w:themeColor="accent1" w:themeShade="BF"/>
    </w:rPr>
  </w:style>
  <w:style w:type="paragraph" w:styleId="IntensivesZitat">
    <w:name w:val="Intense Quote"/>
    <w:basedOn w:val="Standard"/>
    <w:next w:val="Standard"/>
    <w:link w:val="IntensivesZitatZchn"/>
    <w:uiPriority w:val="30"/>
    <w:qFormat/>
    <w:rsid w:val="00D06D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D06D32"/>
    <w:rPr>
      <w:i/>
      <w:iCs/>
      <w:color w:val="2F5496" w:themeColor="accent1" w:themeShade="BF"/>
    </w:rPr>
  </w:style>
  <w:style w:type="character" w:styleId="IntensiverVerweis">
    <w:name w:val="Intense Reference"/>
    <w:basedOn w:val="Absatz-Standardschriftart"/>
    <w:uiPriority w:val="32"/>
    <w:qFormat/>
    <w:rsid w:val="00D06D3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4779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Norbert Fess</dc:creator>
  <cp:keywords/>
  <dc:description/>
  <cp:lastModifiedBy>Norbert Fess</cp:lastModifiedBy>
  <cp:revision>11</cp:revision>
  <dcterms:created xsi:type="dcterms:W3CDTF">2026-04-27T07:16:00Z</dcterms:created>
  <dcterms:modified xsi:type="dcterms:W3CDTF">2026-04-27T13:25:00Z</dcterms:modified>
</cp:coreProperties>
</file>